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387B" w:rsidRPr="00A969C9" w:rsidRDefault="002869BE" w:rsidP="00D4387B">
      <w:pPr>
        <w:spacing w:after="0" w:line="360" w:lineRule="auto"/>
        <w:jc w:val="center"/>
        <w:rPr>
          <w:rFonts w:ascii="David" w:eastAsia="Times New Roman" w:hAnsi="David" w:cs="David"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Cs/>
          <w:sz w:val="24"/>
          <w:szCs w:val="24"/>
          <w:rtl/>
          <w:lang w:eastAsia="he-IL"/>
        </w:rPr>
        <w:t>משרד המשפטים</w:t>
      </w:r>
    </w:p>
    <w:p w:rsidR="0021547A" w:rsidRDefault="0021547A" w:rsidP="0021547A">
      <w:pPr>
        <w:pStyle w:val="a6"/>
        <w:spacing w:line="360" w:lineRule="auto"/>
        <w:jc w:val="center"/>
        <w:rPr>
          <w:rFonts w:ascii="David" w:hAnsi="David"/>
          <w:b/>
          <w:bCs/>
          <w:sz w:val="28"/>
          <w:szCs w:val="28"/>
          <w:u w:val="single"/>
          <w:rtl/>
        </w:rPr>
      </w:pPr>
      <w:r w:rsidRPr="0021547A">
        <w:rPr>
          <w:rFonts w:ascii="David" w:hAnsi="David" w:hint="cs"/>
          <w:b/>
          <w:bCs/>
          <w:sz w:val="28"/>
          <w:szCs w:val="28"/>
          <w:u w:val="single"/>
          <w:rtl/>
        </w:rPr>
        <w:t>מכרז פומבי מס' 56-2022</w:t>
      </w:r>
      <w:r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- </w:t>
      </w:r>
      <w:r w:rsidRPr="0021547A">
        <w:rPr>
          <w:rFonts w:ascii="David" w:hAnsi="David" w:hint="cs"/>
          <w:b/>
          <w:bCs/>
          <w:sz w:val="28"/>
          <w:szCs w:val="28"/>
          <w:u w:val="single"/>
          <w:rtl/>
        </w:rPr>
        <w:t>למתן שירותי בחירת ואספקת שי לעובדי המשרד</w:t>
      </w:r>
      <w:r>
        <w:rPr>
          <w:rFonts w:ascii="David" w:hAnsi="David" w:hint="cs"/>
          <w:b/>
          <w:bCs/>
          <w:sz w:val="28"/>
          <w:szCs w:val="28"/>
          <w:u w:val="single"/>
          <w:rtl/>
        </w:rPr>
        <w:t>.</w:t>
      </w:r>
    </w:p>
    <w:p w:rsidR="0021547A" w:rsidRPr="0021547A" w:rsidRDefault="0021547A" w:rsidP="0021547A">
      <w:pPr>
        <w:pStyle w:val="a6"/>
        <w:spacing w:line="360" w:lineRule="auto"/>
        <w:jc w:val="center"/>
        <w:rPr>
          <w:rFonts w:ascii="David" w:hAnsi="David"/>
          <w:b/>
          <w:bCs/>
          <w:sz w:val="28"/>
          <w:szCs w:val="28"/>
          <w:u w:val="single"/>
          <w:rtl/>
        </w:rPr>
      </w:pPr>
    </w:p>
    <w:p w:rsidR="0021547A" w:rsidRPr="0021547A" w:rsidRDefault="0021547A" w:rsidP="0021547A">
      <w:pPr>
        <w:spacing w:before="120" w:after="120" w:line="360" w:lineRule="auto"/>
        <w:jc w:val="both"/>
        <w:rPr>
          <w:rFonts w:ascii="David" w:hAnsi="David" w:cs="David"/>
          <w:szCs w:val="24"/>
          <w:rtl/>
        </w:rPr>
      </w:pPr>
      <w:r w:rsidRPr="0021547A">
        <w:rPr>
          <w:rFonts w:ascii="David" w:hAnsi="David" w:cs="David" w:hint="cs"/>
          <w:szCs w:val="24"/>
          <w:rtl/>
        </w:rPr>
        <w:t xml:space="preserve">משרד המשפטים מזמין מציעים להציע הצעות למתן שירותי בחירת ואספקת שי לעובדי המשרד בחניונים מורשים (להלן </w:t>
      </w:r>
      <w:r w:rsidRPr="0021547A">
        <w:rPr>
          <w:rFonts w:ascii="David" w:hAnsi="David" w:cs="David"/>
          <w:szCs w:val="24"/>
          <w:rtl/>
        </w:rPr>
        <w:t>–</w:t>
      </w:r>
      <w:r w:rsidRPr="0021547A">
        <w:rPr>
          <w:rFonts w:ascii="David" w:hAnsi="David" w:cs="David" w:hint="cs"/>
          <w:szCs w:val="24"/>
          <w:rtl/>
        </w:rPr>
        <w:t xml:space="preserve"> "השירותים").</w:t>
      </w:r>
    </w:p>
    <w:p w:rsidR="0021547A" w:rsidRDefault="0021547A" w:rsidP="0021547A">
      <w:pPr>
        <w:spacing w:before="120" w:after="120" w:line="360" w:lineRule="auto"/>
        <w:jc w:val="both"/>
        <w:rPr>
          <w:rFonts w:ascii="David" w:hAnsi="David" w:cs="David"/>
          <w:szCs w:val="24"/>
          <w:rtl/>
        </w:rPr>
      </w:pPr>
      <w:r w:rsidRPr="0021547A">
        <w:rPr>
          <w:rFonts w:ascii="David" w:hAnsi="David" w:cs="David" w:hint="cs"/>
          <w:szCs w:val="24"/>
          <w:rtl/>
        </w:rPr>
        <w:t xml:space="preserve">עיקרי השירותים הנדרשים (פירוט השירותים </w:t>
      </w:r>
      <w:r w:rsidRPr="0021547A">
        <w:rPr>
          <w:rFonts w:ascii="David" w:hAnsi="David" w:cs="David"/>
          <w:szCs w:val="24"/>
          <w:rtl/>
        </w:rPr>
        <w:t>–</w:t>
      </w:r>
      <w:r w:rsidRPr="0021547A">
        <w:rPr>
          <w:rFonts w:ascii="David" w:hAnsi="David" w:cs="David" w:hint="cs"/>
          <w:szCs w:val="24"/>
          <w:rtl/>
        </w:rPr>
        <w:t xml:space="preserve"> ראה/י סעיף</w:t>
      </w:r>
      <w:r w:rsidRPr="0021547A">
        <w:rPr>
          <w:rFonts w:ascii="David" w:hAnsi="David" w:cs="David"/>
          <w:szCs w:val="24"/>
        </w:rPr>
        <w:t xml:space="preserve"> </w:t>
      </w:r>
      <w:r w:rsidRPr="0021547A">
        <w:rPr>
          <w:rFonts w:ascii="David" w:hAnsi="David" w:cs="David"/>
          <w:szCs w:val="24"/>
        </w:rPr>
        <w:fldChar w:fldCharType="begin"/>
      </w:r>
      <w:r w:rsidRPr="0021547A">
        <w:rPr>
          <w:rFonts w:ascii="David" w:hAnsi="David" w:cs="David"/>
          <w:szCs w:val="24"/>
        </w:rPr>
        <w:instrText xml:space="preserve"> REF _Ref507574421 \r \h  \* MERGEFORMAT </w:instrText>
      </w:r>
      <w:r w:rsidRPr="0021547A">
        <w:rPr>
          <w:rFonts w:ascii="David" w:hAnsi="David" w:cs="David"/>
          <w:szCs w:val="24"/>
        </w:rPr>
      </w:r>
      <w:r w:rsidRPr="0021547A">
        <w:rPr>
          <w:rFonts w:ascii="David" w:hAnsi="David" w:cs="David"/>
          <w:szCs w:val="24"/>
        </w:rPr>
        <w:fldChar w:fldCharType="separate"/>
      </w:r>
      <w:r w:rsidRPr="0021547A">
        <w:rPr>
          <w:rFonts w:ascii="David" w:hAnsi="David" w:cs="David"/>
          <w:szCs w:val="24"/>
          <w:cs/>
        </w:rPr>
        <w:t>‎</w:t>
      </w:r>
      <w:r w:rsidRPr="0021547A">
        <w:rPr>
          <w:rFonts w:ascii="David" w:hAnsi="David" w:cs="David"/>
          <w:szCs w:val="24"/>
        </w:rPr>
        <w:t>4</w:t>
      </w:r>
      <w:r w:rsidRPr="0021547A">
        <w:rPr>
          <w:rFonts w:ascii="David" w:hAnsi="David" w:cs="David"/>
          <w:szCs w:val="24"/>
        </w:rPr>
        <w:fldChar w:fldCharType="end"/>
      </w:r>
      <w:r w:rsidRPr="0021547A">
        <w:rPr>
          <w:rFonts w:ascii="David" w:hAnsi="David" w:cs="David"/>
          <w:szCs w:val="24"/>
        </w:rPr>
        <w:t xml:space="preserve"> </w:t>
      </w:r>
      <w:r>
        <w:rPr>
          <w:rFonts w:ascii="David" w:hAnsi="David" w:cs="David" w:hint="cs"/>
          <w:szCs w:val="24"/>
          <w:rtl/>
        </w:rPr>
        <w:t>במסמכי המכרז</w:t>
      </w:r>
      <w:r w:rsidRPr="0021547A">
        <w:rPr>
          <w:rFonts w:ascii="David" w:hAnsi="David" w:cs="David" w:hint="cs"/>
          <w:szCs w:val="24"/>
          <w:rtl/>
        </w:rPr>
        <w:t>):</w:t>
      </w:r>
    </w:p>
    <w:p w:rsidR="0021547A" w:rsidRPr="0021547A" w:rsidRDefault="0021547A" w:rsidP="0021547A">
      <w:pPr>
        <w:pStyle w:val="a4"/>
        <w:numPr>
          <w:ilvl w:val="0"/>
          <w:numId w:val="15"/>
        </w:numPr>
        <w:spacing w:before="120" w:after="120" w:line="360" w:lineRule="auto"/>
        <w:rPr>
          <w:rFonts w:ascii="David" w:hAnsi="David" w:cs="David"/>
          <w:szCs w:val="24"/>
        </w:rPr>
      </w:pPr>
      <w:r w:rsidRPr="0021547A">
        <w:rPr>
          <w:rFonts w:ascii="David" w:hAnsi="David" w:cs="David" w:hint="cs"/>
          <w:szCs w:val="24"/>
          <w:rtl/>
        </w:rPr>
        <w:t>הספק הזוכה יעמיד אתר אינטרנט ייעודי לעובדי המשרד במסגרתו יוכלו לבחור שי לחג או בגין אירוע מיוחד.</w:t>
      </w:r>
    </w:p>
    <w:p w:rsidR="0021547A" w:rsidRPr="0021547A" w:rsidRDefault="0021547A" w:rsidP="0021547A">
      <w:pPr>
        <w:pStyle w:val="a4"/>
        <w:numPr>
          <w:ilvl w:val="0"/>
          <w:numId w:val="15"/>
        </w:numPr>
        <w:spacing w:before="120" w:after="120" w:line="360" w:lineRule="auto"/>
        <w:rPr>
          <w:rFonts w:ascii="David" w:hAnsi="David" w:cs="David"/>
          <w:szCs w:val="24"/>
        </w:rPr>
      </w:pPr>
      <w:r w:rsidRPr="0021547A">
        <w:rPr>
          <w:rFonts w:ascii="David" w:hAnsi="David" w:cs="David" w:hint="cs"/>
          <w:szCs w:val="24"/>
          <w:rtl/>
        </w:rPr>
        <w:t>עבור כל עובד יועמד סכום, שבשוויו יוכל לבחור שי אחד או יותר, כאשר שי יכול להיחשב גם תו קנייה.</w:t>
      </w:r>
    </w:p>
    <w:p w:rsidR="0021547A" w:rsidRPr="0021547A" w:rsidRDefault="0021547A" w:rsidP="0021547A">
      <w:pPr>
        <w:pStyle w:val="a4"/>
        <w:numPr>
          <w:ilvl w:val="0"/>
          <w:numId w:val="15"/>
        </w:numPr>
        <w:spacing w:before="120" w:after="120" w:line="360" w:lineRule="auto"/>
        <w:rPr>
          <w:rFonts w:ascii="David" w:hAnsi="David" w:cs="David"/>
          <w:szCs w:val="24"/>
        </w:rPr>
      </w:pPr>
      <w:r w:rsidRPr="0021547A">
        <w:rPr>
          <w:rFonts w:ascii="David" w:hAnsi="David" w:cs="David" w:hint="cs"/>
          <w:szCs w:val="24"/>
          <w:rtl/>
        </w:rPr>
        <w:t>העובד יוכל לגשת רק לסוג השי לו הוא זכאי, בהתאם למידע שיעביר המשרד לספק מעת לעת.</w:t>
      </w:r>
    </w:p>
    <w:p w:rsidR="0021547A" w:rsidRPr="0021547A" w:rsidRDefault="0021547A" w:rsidP="0021547A">
      <w:pPr>
        <w:pStyle w:val="a4"/>
        <w:numPr>
          <w:ilvl w:val="0"/>
          <w:numId w:val="15"/>
        </w:numPr>
        <w:spacing w:before="120" w:after="120" w:line="360" w:lineRule="auto"/>
        <w:rPr>
          <w:rFonts w:ascii="David" w:hAnsi="David" w:cs="David"/>
          <w:szCs w:val="24"/>
          <w:rtl/>
        </w:rPr>
      </w:pPr>
      <w:r w:rsidRPr="0021547A">
        <w:rPr>
          <w:rFonts w:ascii="David" w:hAnsi="David" w:cs="David" w:hint="cs"/>
          <w:szCs w:val="24"/>
          <w:rtl/>
        </w:rPr>
        <w:t>השירות יכלול את כל הנדרש במכרז לרבות העמדת האתר הייעודי, שירות לקוחות, מתן דו"חות למשרד, בחירת השי ואספקתו לעובד.</w:t>
      </w:r>
    </w:p>
    <w:p w:rsidR="0021547A" w:rsidRPr="0021547A" w:rsidRDefault="0021547A" w:rsidP="0021547A">
      <w:pPr>
        <w:spacing w:before="120" w:after="120" w:line="360" w:lineRule="auto"/>
        <w:jc w:val="both"/>
        <w:rPr>
          <w:rFonts w:ascii="David" w:hAnsi="David" w:cs="David"/>
          <w:szCs w:val="24"/>
          <w:rtl/>
        </w:rPr>
      </w:pPr>
      <w:r w:rsidRPr="0021547A">
        <w:rPr>
          <w:rFonts w:ascii="David" w:hAnsi="David" w:cs="David" w:hint="cs"/>
          <w:szCs w:val="24"/>
          <w:rtl/>
        </w:rPr>
        <w:t>מודגש ומובהר, כי השירותים יינתנו על פי דרישה ובהתאם לצרכי המשרד וכי המשרד אינו מתחייב להזמין את כל השירותים או חלקם.</w:t>
      </w:r>
    </w:p>
    <w:p w:rsidR="0021547A" w:rsidRDefault="0021547A" w:rsidP="0021547A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</w:p>
    <w:p w:rsidR="002869BE" w:rsidRPr="00A969C9" w:rsidRDefault="002869BE" w:rsidP="0021547A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ה</w:t>
      </w:r>
      <w:r w:rsidRPr="00BB2445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מועד אחרון להגשת הצעות הנו </w:t>
      </w:r>
      <w:r w:rsidR="0021547A" w:rsidRPr="0021547A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13.07.2022</w:t>
      </w:r>
      <w:r w:rsidRPr="00BB2445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, עד השעה 1</w:t>
      </w:r>
      <w:r w:rsidR="00472C25" w:rsidRPr="00BB2445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2</w:t>
      </w:r>
      <w:r w:rsidRPr="00BB2445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:00.</w:t>
      </w:r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:rsidR="002869BE" w:rsidRPr="00A969C9" w:rsidRDefault="002869BE" w:rsidP="00FB6105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:rsidR="0021547A" w:rsidRDefault="0021547A" w:rsidP="0021547A">
      <w:pPr>
        <w:numPr>
          <w:ilvl w:val="0"/>
          <w:numId w:val="19"/>
        </w:numPr>
        <w:spacing w:after="0" w:line="360" w:lineRule="auto"/>
        <w:outlineLvl w:val="1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הגשת הצעות (פרטים נוספים במסמכי המכרז סעיף 3.4- פרק הגשת הצעות).</w:t>
      </w:r>
    </w:p>
    <w:p w:rsidR="0021547A" w:rsidRDefault="0021547A" w:rsidP="0021547A">
      <w:pPr>
        <w:pStyle w:val="a4"/>
        <w:spacing w:before="120"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 xml:space="preserve">הגשת ההצעות למכרז תבוצע באופן מקוון. לצורך הגשת ההצעות יידרש המציע להזדהות באמצעות מערכת ההזדהות הממשלתית. </w:t>
      </w:r>
    </w:p>
    <w:p w:rsidR="0021547A" w:rsidRDefault="0021547A" w:rsidP="0021547A">
      <w:pPr>
        <w:pStyle w:val="a4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>טרם הגשת ההצעה, מומלץ לבצע רישום מוקדם למערכת ההזדהות הממשלתית.</w:t>
      </w:r>
    </w:p>
    <w:p w:rsidR="0021547A" w:rsidRDefault="0021547A" w:rsidP="0021547A">
      <w:pPr>
        <w:spacing w:after="0" w:line="360" w:lineRule="auto"/>
        <w:ind w:left="360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r>
        <w:rPr>
          <w:rFonts w:ascii="David" w:hAnsi="David" w:cs="David"/>
          <w:sz w:val="24"/>
          <w:szCs w:val="24"/>
          <w:rtl/>
        </w:rPr>
        <w:t>הכניסה לעמוד הגשת ההצעות היא באמצעות קישור זה:</w:t>
      </w:r>
    </w:p>
    <w:p w:rsidR="003529DC" w:rsidRPr="003529DC" w:rsidRDefault="003529DC" w:rsidP="0021547A">
      <w:pPr>
        <w:spacing w:after="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hyperlink r:id="rId10" w:history="1">
        <w:r w:rsidRPr="003529DC">
          <w:rPr>
            <w:rStyle w:val="Hyperlink"/>
            <w:rFonts w:ascii="David" w:eastAsia="Times New Roman" w:hAnsi="David" w:cs="David"/>
            <w:sz w:val="24"/>
            <w:szCs w:val="24"/>
            <w:lang w:eastAsia="he-IL"/>
          </w:rPr>
          <w:t>https://merkava.mrp.gov.il/tenders/gate/index.html?bid_object_id=4000553013</w:t>
        </w:r>
      </w:hyperlink>
      <w:r w:rsidRPr="003529DC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</w:t>
      </w:r>
    </w:p>
    <w:p w:rsidR="002869BE" w:rsidRPr="00A969C9" w:rsidRDefault="002869BE" w:rsidP="00583060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:rsidR="002869BE" w:rsidRDefault="002869BE" w:rsidP="00FB6105">
      <w:pPr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תקופת ההתקשרות הינה </w:t>
      </w:r>
      <w:r w:rsidR="00BD5AFD" w:rsidRPr="00A969C9">
        <w:rPr>
          <w:rFonts w:ascii="David" w:hAnsi="David" w:cs="David"/>
          <w:sz w:val="24"/>
          <w:szCs w:val="24"/>
          <w:rtl/>
        </w:rPr>
        <w:t xml:space="preserve">ל </w:t>
      </w:r>
      <w:r w:rsidR="008277B1">
        <w:rPr>
          <w:rFonts w:ascii="David" w:hAnsi="David" w:cs="David" w:hint="cs"/>
          <w:sz w:val="24"/>
          <w:szCs w:val="24"/>
          <w:rtl/>
        </w:rPr>
        <w:t>12</w:t>
      </w:r>
      <w:r w:rsidR="00BD5AFD" w:rsidRPr="00A969C9">
        <w:rPr>
          <w:rFonts w:ascii="David" w:hAnsi="David" w:cs="David"/>
          <w:sz w:val="24"/>
          <w:szCs w:val="24"/>
          <w:rtl/>
        </w:rPr>
        <w:t xml:space="preserve"> חודשים</w:t>
      </w:r>
      <w:r w:rsidRPr="00A969C9">
        <w:rPr>
          <w:rFonts w:ascii="David" w:hAnsi="David" w:cs="David"/>
          <w:sz w:val="24"/>
          <w:szCs w:val="24"/>
          <w:rtl/>
        </w:rPr>
        <w:t xml:space="preserve">, עם אופציה להארכה עד </w:t>
      </w:r>
      <w:r w:rsidR="008277B1">
        <w:rPr>
          <w:rFonts w:ascii="David" w:hAnsi="David" w:cs="David" w:hint="cs"/>
          <w:sz w:val="24"/>
          <w:szCs w:val="24"/>
          <w:rtl/>
        </w:rPr>
        <w:t>48</w:t>
      </w:r>
      <w:r w:rsidR="00BD5AFD" w:rsidRPr="00A969C9">
        <w:rPr>
          <w:rFonts w:ascii="David" w:hAnsi="David" w:cs="David"/>
          <w:sz w:val="24"/>
          <w:szCs w:val="24"/>
          <w:rtl/>
        </w:rPr>
        <w:t xml:space="preserve"> חודשים נוספים</w:t>
      </w:r>
      <w:r w:rsidRPr="00A969C9">
        <w:rPr>
          <w:rFonts w:ascii="David" w:hAnsi="David" w:cs="David"/>
          <w:sz w:val="24"/>
          <w:szCs w:val="24"/>
          <w:rtl/>
        </w:rPr>
        <w:t xml:space="preserve">, </w:t>
      </w:r>
      <w:r w:rsidR="00BD5AFD" w:rsidRPr="00A969C9">
        <w:rPr>
          <w:rFonts w:ascii="David" w:hAnsi="David" w:cs="David"/>
          <w:sz w:val="24"/>
          <w:szCs w:val="24"/>
          <w:rtl/>
        </w:rPr>
        <w:t>עד 12 חודשים</w:t>
      </w:r>
      <w:r w:rsidRPr="00A969C9">
        <w:rPr>
          <w:rFonts w:ascii="David" w:hAnsi="David" w:cs="David"/>
          <w:sz w:val="24"/>
          <w:szCs w:val="24"/>
          <w:rtl/>
        </w:rPr>
        <w:t xml:space="preserve"> בכל פעם (סה"כ </w:t>
      </w:r>
      <w:r w:rsidR="008277B1">
        <w:rPr>
          <w:rFonts w:ascii="David" w:hAnsi="David" w:cs="David" w:hint="cs"/>
          <w:sz w:val="24"/>
          <w:szCs w:val="24"/>
          <w:rtl/>
        </w:rPr>
        <w:t>60</w:t>
      </w:r>
      <w:r w:rsidRPr="00A969C9">
        <w:rPr>
          <w:rFonts w:ascii="David" w:hAnsi="David" w:cs="David"/>
          <w:sz w:val="24"/>
          <w:szCs w:val="24"/>
          <w:rtl/>
        </w:rPr>
        <w:t xml:space="preserve"> </w:t>
      </w:r>
      <w:r w:rsidR="00BD5AFD" w:rsidRPr="00A969C9">
        <w:rPr>
          <w:rFonts w:ascii="David" w:hAnsi="David" w:cs="David"/>
          <w:sz w:val="24"/>
          <w:szCs w:val="24"/>
          <w:rtl/>
        </w:rPr>
        <w:t>חודשים</w:t>
      </w:r>
      <w:r w:rsidRPr="00A969C9">
        <w:rPr>
          <w:rFonts w:ascii="David" w:hAnsi="David" w:cs="David"/>
          <w:sz w:val="24"/>
          <w:szCs w:val="24"/>
          <w:rtl/>
        </w:rPr>
        <w:t>).</w:t>
      </w:r>
    </w:p>
    <w:p w:rsidR="002869BE" w:rsidRPr="00A969C9" w:rsidRDefault="002869BE" w:rsidP="00583060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– לנוסח המלא והמחייב של תנאי הסף יש לעיין במסמכי המכרז. </w:t>
      </w:r>
    </w:p>
    <w:p w:rsidR="00D43EAC" w:rsidRDefault="00D4387B" w:rsidP="001E3B1F">
      <w:pPr>
        <w:pStyle w:val="a4"/>
        <w:numPr>
          <w:ilvl w:val="1"/>
          <w:numId w:val="20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bookmarkStart w:id="0" w:name="_Ref321923565"/>
      <w:bookmarkStart w:id="1" w:name="_Ref321923051"/>
      <w:bookmarkStart w:id="2" w:name="_Ref321923070"/>
      <w:r w:rsidRPr="00D4387B">
        <w:rPr>
          <w:rFonts w:ascii="David" w:hAnsi="David" w:cs="David" w:hint="cs"/>
          <w:sz w:val="24"/>
          <w:szCs w:val="24"/>
          <w:rtl/>
        </w:rPr>
        <w:t>במידה שהמציע הינו תאגיד, לרבות שותפות, תצורף תעודת ההתאגדות של התאגיד ואישור עו"ד או רו"ח על זהות מורשי החתימה בתאגיד.</w:t>
      </w:r>
      <w:bookmarkStart w:id="3" w:name="_Ref491783064"/>
      <w:bookmarkEnd w:id="2"/>
    </w:p>
    <w:bookmarkEnd w:id="3"/>
    <w:p w:rsidR="00D43EAC" w:rsidRPr="00D4387B" w:rsidRDefault="00D43EAC" w:rsidP="001E3B1F">
      <w:pPr>
        <w:pStyle w:val="a4"/>
        <w:numPr>
          <w:ilvl w:val="1"/>
          <w:numId w:val="20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D4387B">
        <w:rPr>
          <w:rFonts w:ascii="David" w:hAnsi="David" w:cs="David" w:hint="cs"/>
          <w:sz w:val="24"/>
          <w:szCs w:val="24"/>
          <w:rtl/>
        </w:rPr>
        <w:t>אישור בר תוקף מטעם מס ערך מוסף בדבר היות המציע עוסק מורשה או לחילופין היותו תחת איחוד עוסקים לעניין מע"מ.</w:t>
      </w:r>
    </w:p>
    <w:p w:rsidR="00D43EAC" w:rsidRDefault="00D43EAC" w:rsidP="001E3B1F">
      <w:pPr>
        <w:pStyle w:val="a4"/>
        <w:numPr>
          <w:ilvl w:val="1"/>
          <w:numId w:val="20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A27340">
        <w:rPr>
          <w:rFonts w:ascii="David" w:hAnsi="David" w:cs="David" w:hint="cs"/>
          <w:sz w:val="24"/>
          <w:szCs w:val="24"/>
          <w:rtl/>
        </w:rPr>
        <w:t>נסח חברה או שותפות עדכני (שהונפק בשנת 2021) מטעם רשם החברות</w:t>
      </w:r>
      <w:r>
        <w:rPr>
          <w:rFonts w:ascii="David" w:hAnsi="David" w:cs="David" w:hint="cs"/>
          <w:sz w:val="24"/>
          <w:szCs w:val="24"/>
          <w:rtl/>
        </w:rPr>
        <w:t>.</w:t>
      </w:r>
    </w:p>
    <w:p w:rsidR="00D43EAC" w:rsidRDefault="00D43EAC" w:rsidP="001E3B1F">
      <w:pPr>
        <w:pStyle w:val="a4"/>
        <w:numPr>
          <w:ilvl w:val="1"/>
          <w:numId w:val="20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A27340">
        <w:rPr>
          <w:rFonts w:ascii="David" w:hAnsi="David" w:cs="David" w:hint="cs"/>
          <w:sz w:val="24"/>
          <w:szCs w:val="24"/>
          <w:rtl/>
        </w:rPr>
        <w:t xml:space="preserve">אישור על ניהול פנקסי חשבונות ורשומות לפי חוק עסקאות גופים ציבוריים, תשל"ו </w:t>
      </w:r>
      <w:r w:rsidRPr="00A27340">
        <w:rPr>
          <w:rFonts w:ascii="David" w:hAnsi="David" w:cs="David"/>
          <w:sz w:val="24"/>
          <w:szCs w:val="24"/>
          <w:rtl/>
        </w:rPr>
        <w:t>–</w:t>
      </w:r>
      <w:r w:rsidRPr="00A27340">
        <w:rPr>
          <w:rFonts w:ascii="David" w:hAnsi="David" w:cs="David" w:hint="cs"/>
          <w:sz w:val="24"/>
          <w:szCs w:val="24"/>
          <w:rtl/>
        </w:rPr>
        <w:t xml:space="preserve"> 1976.</w:t>
      </w:r>
    </w:p>
    <w:p w:rsidR="0021547A" w:rsidRDefault="0021547A" w:rsidP="001E3B1F">
      <w:pPr>
        <w:pStyle w:val="a4"/>
        <w:numPr>
          <w:ilvl w:val="1"/>
          <w:numId w:val="20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21547A">
        <w:rPr>
          <w:rFonts w:ascii="David" w:hAnsi="David" w:cs="David" w:hint="cs"/>
          <w:sz w:val="24"/>
          <w:szCs w:val="24"/>
          <w:rtl/>
        </w:rPr>
        <w:t>תצהיר</w:t>
      </w:r>
      <w:r w:rsidRPr="0021547A">
        <w:rPr>
          <w:rFonts w:ascii="David" w:hAnsi="David" w:cs="David"/>
          <w:sz w:val="24"/>
          <w:szCs w:val="24"/>
          <w:rtl/>
        </w:rPr>
        <w:t xml:space="preserve"> </w:t>
      </w:r>
      <w:r w:rsidRPr="0021547A">
        <w:rPr>
          <w:rFonts w:ascii="David" w:hAnsi="David" w:cs="David" w:hint="cs"/>
          <w:sz w:val="24"/>
          <w:szCs w:val="24"/>
          <w:rtl/>
        </w:rPr>
        <w:t>בדבר</w:t>
      </w:r>
      <w:r w:rsidRPr="0021547A">
        <w:rPr>
          <w:rFonts w:ascii="David" w:hAnsi="David" w:cs="David"/>
          <w:sz w:val="24"/>
          <w:szCs w:val="24"/>
          <w:rtl/>
        </w:rPr>
        <w:t xml:space="preserve"> </w:t>
      </w:r>
      <w:r w:rsidRPr="0021547A">
        <w:rPr>
          <w:rFonts w:ascii="David" w:hAnsi="David" w:cs="David" w:hint="cs"/>
          <w:sz w:val="24"/>
          <w:szCs w:val="24"/>
          <w:rtl/>
        </w:rPr>
        <w:t>תשלום</w:t>
      </w:r>
      <w:r w:rsidRPr="0021547A">
        <w:rPr>
          <w:rFonts w:ascii="David" w:hAnsi="David" w:cs="David"/>
          <w:sz w:val="24"/>
          <w:szCs w:val="24"/>
          <w:rtl/>
        </w:rPr>
        <w:t xml:space="preserve"> </w:t>
      </w:r>
      <w:r w:rsidRPr="0021547A">
        <w:rPr>
          <w:rFonts w:ascii="David" w:hAnsi="David" w:cs="David" w:hint="cs"/>
          <w:sz w:val="24"/>
          <w:szCs w:val="24"/>
          <w:rtl/>
        </w:rPr>
        <w:t>שכר</w:t>
      </w:r>
      <w:r w:rsidRPr="0021547A">
        <w:rPr>
          <w:rFonts w:ascii="David" w:hAnsi="David" w:cs="David"/>
          <w:sz w:val="24"/>
          <w:szCs w:val="24"/>
          <w:rtl/>
        </w:rPr>
        <w:t xml:space="preserve"> </w:t>
      </w:r>
      <w:r w:rsidRPr="0021547A">
        <w:rPr>
          <w:rFonts w:ascii="David" w:hAnsi="David" w:cs="David" w:hint="cs"/>
          <w:sz w:val="24"/>
          <w:szCs w:val="24"/>
          <w:rtl/>
        </w:rPr>
        <w:t>מינימום</w:t>
      </w:r>
      <w:r w:rsidRPr="0021547A">
        <w:rPr>
          <w:rFonts w:ascii="David" w:hAnsi="David" w:cs="David"/>
          <w:sz w:val="24"/>
          <w:szCs w:val="24"/>
          <w:rtl/>
        </w:rPr>
        <w:t xml:space="preserve"> </w:t>
      </w:r>
      <w:r w:rsidRPr="0021547A">
        <w:rPr>
          <w:rFonts w:ascii="David" w:hAnsi="David" w:cs="David" w:hint="cs"/>
          <w:sz w:val="24"/>
          <w:szCs w:val="24"/>
          <w:rtl/>
        </w:rPr>
        <w:t>ותשלומים סוציאליים</w:t>
      </w:r>
      <w:r w:rsidR="001E3B1F">
        <w:rPr>
          <w:rFonts w:ascii="David" w:hAnsi="David" w:cs="David" w:hint="cs"/>
          <w:sz w:val="24"/>
          <w:szCs w:val="24"/>
          <w:rtl/>
        </w:rPr>
        <w:t xml:space="preserve"> </w:t>
      </w:r>
      <w:r w:rsidR="001E3B1F" w:rsidRPr="001E3B1F">
        <w:rPr>
          <w:rFonts w:ascii="David" w:hAnsi="David" w:cs="David" w:hint="cs"/>
          <w:sz w:val="24"/>
          <w:szCs w:val="24"/>
          <w:rtl/>
        </w:rPr>
        <w:t>ובדבר קיום חוקי העבודה לגבי העובדים שיועסקו על ידו במשך תקופת ההתקשרות</w:t>
      </w:r>
      <w:r w:rsidR="001E3B1F" w:rsidRPr="001E3B1F">
        <w:rPr>
          <w:rFonts w:ascii="David" w:hAnsi="David" w:cs="David" w:hint="cs"/>
          <w:sz w:val="24"/>
          <w:szCs w:val="24"/>
          <w:rtl/>
        </w:rPr>
        <w:t>.</w:t>
      </w:r>
      <w:r w:rsidRPr="0021547A">
        <w:rPr>
          <w:rFonts w:ascii="David" w:hAnsi="David" w:cs="David" w:hint="cs"/>
          <w:sz w:val="24"/>
          <w:szCs w:val="24"/>
          <w:rtl/>
        </w:rPr>
        <w:t xml:space="preserve"> </w:t>
      </w:r>
    </w:p>
    <w:p w:rsidR="00A27340" w:rsidRPr="00A27340" w:rsidRDefault="00A27340" w:rsidP="001E3B1F">
      <w:pPr>
        <w:pStyle w:val="a4"/>
        <w:numPr>
          <w:ilvl w:val="1"/>
          <w:numId w:val="20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A27340">
        <w:rPr>
          <w:rFonts w:ascii="David" w:hAnsi="David" w:cs="David" w:hint="cs"/>
          <w:sz w:val="24"/>
          <w:szCs w:val="24"/>
          <w:rtl/>
        </w:rPr>
        <w:t>תצהיר בדבר אי תיאום הצעות במכרז.</w:t>
      </w:r>
    </w:p>
    <w:p w:rsidR="00D43EAC" w:rsidRDefault="00A27340" w:rsidP="001E3B1F">
      <w:pPr>
        <w:pStyle w:val="a4"/>
        <w:numPr>
          <w:ilvl w:val="1"/>
          <w:numId w:val="20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A27340">
        <w:rPr>
          <w:rFonts w:ascii="David" w:hAnsi="David" w:cs="David" w:hint="cs"/>
          <w:sz w:val="24"/>
          <w:szCs w:val="24"/>
          <w:rtl/>
        </w:rPr>
        <w:t>תצהיר בדבר עמידה בחוק שוויון זכויות לאנשים עם מוגבלות</w:t>
      </w:r>
      <w:r>
        <w:rPr>
          <w:rFonts w:ascii="David" w:hAnsi="David" w:cs="David" w:hint="cs"/>
          <w:sz w:val="24"/>
          <w:szCs w:val="24"/>
          <w:rtl/>
        </w:rPr>
        <w:t>.</w:t>
      </w:r>
      <w:bookmarkStart w:id="4" w:name="_Ref523320497"/>
    </w:p>
    <w:p w:rsidR="00CE595F" w:rsidRDefault="00CE595F" w:rsidP="00583060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bookmarkStart w:id="5" w:name="_Ref343420212"/>
      <w:bookmarkEnd w:id="0"/>
      <w:bookmarkEnd w:id="1"/>
      <w:bookmarkEnd w:id="4"/>
      <w:r w:rsidRPr="00CE595F">
        <w:rPr>
          <w:rFonts w:ascii="David" w:hAnsi="David" w:cs="David" w:hint="cs"/>
          <w:b/>
          <w:bCs/>
          <w:sz w:val="24"/>
          <w:szCs w:val="24"/>
          <w:rtl/>
        </w:rPr>
        <w:t>תנאי סף מקצועיים בהתאם ל</w:t>
      </w:r>
      <w:r w:rsidR="00EC538B">
        <w:rPr>
          <w:rFonts w:ascii="David" w:hAnsi="David" w:cs="David" w:hint="cs"/>
          <w:b/>
          <w:bCs/>
          <w:sz w:val="24"/>
          <w:szCs w:val="24"/>
          <w:rtl/>
        </w:rPr>
        <w:t>קבוע ב</w:t>
      </w:r>
      <w:r w:rsidRPr="00CE595F">
        <w:rPr>
          <w:rFonts w:ascii="David" w:hAnsi="David" w:cs="David" w:hint="cs"/>
          <w:b/>
          <w:bCs/>
          <w:sz w:val="24"/>
          <w:szCs w:val="24"/>
          <w:rtl/>
        </w:rPr>
        <w:t xml:space="preserve">מסמכי המכרז. </w:t>
      </w:r>
    </w:p>
    <w:bookmarkEnd w:id="5"/>
    <w:p w:rsidR="002869BE" w:rsidRPr="00A969C9" w:rsidRDefault="002869BE" w:rsidP="00583060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:rsidR="002869BE" w:rsidRPr="00A969C9" w:rsidRDefault="002869BE" w:rsidP="00FB6105">
      <w:pPr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A969C9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:rsidR="002869BE" w:rsidRPr="00A969C9" w:rsidRDefault="002869BE" w:rsidP="00583060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:rsidR="002869BE" w:rsidRPr="00A969C9" w:rsidRDefault="002869BE" w:rsidP="00FB6105">
      <w:pPr>
        <w:spacing w:before="120" w:after="120" w:line="360" w:lineRule="auto"/>
        <w:ind w:left="368"/>
        <w:rPr>
          <w:rFonts w:ascii="David" w:hAnsi="David" w:cs="David"/>
          <w:b/>
          <w:bCs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מסמכי המכרז יפורסמו באתר האינטרנט של משרד המשפטים, </w:t>
      </w:r>
      <w:hyperlink r:id="rId11" w:tooltip="www.justice.gov.il" w:history="1">
        <w:r w:rsidR="00114805">
          <w:rPr>
            <w:rFonts w:ascii="David" w:hAnsi="David" w:cs="David"/>
            <w:sz w:val="24"/>
            <w:szCs w:val="24"/>
          </w:rPr>
          <w:t>www.justice.gov.il</w:t>
        </w:r>
      </w:hyperlink>
      <w:r w:rsidRPr="00A969C9">
        <w:rPr>
          <w:rFonts w:ascii="David" w:hAnsi="David" w:cs="David"/>
          <w:sz w:val="24"/>
          <w:szCs w:val="24"/>
        </w:rPr>
        <w:t xml:space="preserve"> </w:t>
      </w:r>
      <w:r w:rsidRPr="00A969C9">
        <w:rPr>
          <w:rFonts w:ascii="David" w:hAnsi="David" w:cs="David"/>
          <w:sz w:val="24"/>
          <w:szCs w:val="24"/>
          <w:rtl/>
        </w:rPr>
        <w:t xml:space="preserve"> תחת הכותרת "פרסומים-מכרזי טובין ושירותים". יודגש כי ככל שקיימת סתירה בין מסמכי המכרז לכתוב במודעה זו, האמור במסמכי המכרז יגבר. </w:t>
      </w:r>
      <w:r w:rsidRPr="00A969C9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:rsidR="002869BE" w:rsidRPr="00A969C9" w:rsidRDefault="002869BE" w:rsidP="00583060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:rsidR="00A27340" w:rsidRPr="00A969C9" w:rsidRDefault="002869BE" w:rsidP="00FB6105">
      <w:pPr>
        <w:spacing w:before="120" w:after="120" w:line="360" w:lineRule="auto"/>
        <w:ind w:left="440"/>
        <w:rPr>
          <w:rFonts w:ascii="David" w:eastAsia="Times New Roman" w:hAnsi="David" w:cs="David" w:hint="cs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>ניתן לקבל את מסמכי המכרז, פרטים נוספים ועדכונים בנו</w:t>
      </w:r>
      <w:r w:rsidR="00CE595F">
        <w:rPr>
          <w:rFonts w:ascii="David" w:eastAsia="Times New Roman" w:hAnsi="David" w:cs="David"/>
          <w:color w:val="000000"/>
          <w:sz w:val="24"/>
          <w:szCs w:val="24"/>
          <w:rtl/>
        </w:rPr>
        <w:t>גע למכרז באתר האינטרנט של המשרד</w:t>
      </w:r>
      <w:r w:rsidR="00CE595F"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בכתובת: </w:t>
      </w:r>
      <w:hyperlink r:id="rId12" w:history="1">
        <w:r w:rsidR="001E3B1F" w:rsidRPr="00A81231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https://www.gov.il/he/Departments/publications/Call_for_bids/tender-56-2022</w:t>
        </w:r>
      </w:hyperlink>
      <w:r w:rsidR="001E3B1F">
        <w:rPr>
          <w:rFonts w:ascii="David" w:hAnsi="David" w:cs="David"/>
          <w:sz w:val="24"/>
          <w:szCs w:val="24"/>
        </w:rPr>
        <w:t xml:space="preserve"> </w:t>
      </w:r>
    </w:p>
    <w:p w:rsidR="002869BE" w:rsidRPr="00A969C9" w:rsidRDefault="002869BE" w:rsidP="001E3B1F">
      <w:pPr>
        <w:spacing w:before="120" w:after="12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BB2445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פניות כל גורם בשאלות ובירורים נוספים בנושא המכרז ייעשו על פי האמור במסמכי המכרז עד ליום </w:t>
      </w:r>
      <w:r w:rsidR="001E3B1F">
        <w:rPr>
          <w:rFonts w:ascii="David" w:hAnsi="David" w:cs="David" w:hint="cs"/>
          <w:color w:val="000000"/>
          <w:sz w:val="24"/>
          <w:szCs w:val="24"/>
          <w:u w:val="single"/>
          <w:rtl/>
        </w:rPr>
        <w:t>22.06.2022</w:t>
      </w:r>
    </w:p>
    <w:p w:rsidR="002869BE" w:rsidRPr="00A969C9" w:rsidRDefault="002869BE" w:rsidP="00FB6105">
      <w:pPr>
        <w:spacing w:before="120" w:after="12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A969C9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2869BE" w:rsidRPr="00A969C9" w:rsidRDefault="002869BE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437FC" w:rsidRDefault="00C437FC" w:rsidP="007B786B">
      <w:pPr>
        <w:spacing w:after="0" w:line="240" w:lineRule="auto"/>
      </w:pPr>
      <w:r>
        <w:separator/>
      </w:r>
    </w:p>
  </w:endnote>
  <w:endnote w:type="continuationSeparator" w:id="0">
    <w:p w:rsidR="00C437FC" w:rsidRDefault="00C437FC" w:rsidP="007B78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437FC" w:rsidRDefault="00C437FC" w:rsidP="007B786B">
      <w:pPr>
        <w:spacing w:after="0" w:line="240" w:lineRule="auto"/>
      </w:pPr>
      <w:r>
        <w:separator/>
      </w:r>
    </w:p>
  </w:footnote>
  <w:footnote w:type="continuationSeparator" w:id="0">
    <w:p w:rsidR="00C437FC" w:rsidRDefault="00C437FC" w:rsidP="007B786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76D3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084269E7"/>
    <w:multiLevelType w:val="multilevel"/>
    <w:tmpl w:val="137826F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2" w15:restartNumberingAfterBreak="0">
    <w:nsid w:val="0BBD7C72"/>
    <w:multiLevelType w:val="multilevel"/>
    <w:tmpl w:val="DF84545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19D401B2"/>
    <w:multiLevelType w:val="multilevel"/>
    <w:tmpl w:val="F87AE1E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3."/>
      <w:lvlJc w:val="left"/>
      <w:pPr>
        <w:ind w:left="1224" w:hanging="504"/>
      </w:pPr>
      <w:rPr>
        <w:rFonts w:ascii="Calibri" w:eastAsia="Calibri" w:hAnsi="Calibri" w:cs="Arial"/>
        <w:b w:val="0"/>
        <w:bCs w:val="0"/>
      </w:rPr>
    </w:lvl>
    <w:lvl w:ilvl="3">
      <w:start w:val="1"/>
      <w:numFmt w:val="decimal"/>
      <w:lvlText w:val="%1.%2.%3.%4."/>
      <w:lvlJc w:val="left"/>
      <w:pPr>
        <w:ind w:left="424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22042871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2D240C07"/>
    <w:multiLevelType w:val="hybridMultilevel"/>
    <w:tmpl w:val="11C291B8"/>
    <w:lvl w:ilvl="0" w:tplc="14C04EA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8D0330"/>
    <w:multiLevelType w:val="hybridMultilevel"/>
    <w:tmpl w:val="1668D25A"/>
    <w:lvl w:ilvl="0" w:tplc="3C40E2B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07054B9"/>
    <w:multiLevelType w:val="hybridMultilevel"/>
    <w:tmpl w:val="F46694A6"/>
    <w:lvl w:ilvl="0" w:tplc="0409000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8" w15:restartNumberingAfterBreak="0">
    <w:nsid w:val="5A1406E4"/>
    <w:multiLevelType w:val="hybridMultilevel"/>
    <w:tmpl w:val="8B2C87D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0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11" w15:restartNumberingAfterBreak="0">
    <w:nsid w:val="6548584A"/>
    <w:multiLevelType w:val="multilevel"/>
    <w:tmpl w:val="8B8CDBE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12" w15:restartNumberingAfterBreak="0">
    <w:nsid w:val="69650A20"/>
    <w:multiLevelType w:val="multilevel"/>
    <w:tmpl w:val="63786E2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6F8C1652"/>
    <w:multiLevelType w:val="hybridMultilevel"/>
    <w:tmpl w:val="46767758"/>
    <w:lvl w:ilvl="0" w:tplc="0026F3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4466A79"/>
    <w:multiLevelType w:val="hybridMultilevel"/>
    <w:tmpl w:val="16FAC45A"/>
    <w:lvl w:ilvl="0" w:tplc="884C4B8A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49" w:hanging="360"/>
      </w:pPr>
    </w:lvl>
    <w:lvl w:ilvl="2" w:tplc="0409001B">
      <w:start w:val="1"/>
      <w:numFmt w:val="lowerRoman"/>
      <w:lvlText w:val="%3."/>
      <w:lvlJc w:val="right"/>
      <w:pPr>
        <w:ind w:left="4069" w:hanging="180"/>
      </w:pPr>
    </w:lvl>
    <w:lvl w:ilvl="3" w:tplc="5BAC27E4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4090019" w:tentative="1">
      <w:start w:val="1"/>
      <w:numFmt w:val="lowerLetter"/>
      <w:lvlText w:val="%5."/>
      <w:lvlJc w:val="left"/>
      <w:pPr>
        <w:ind w:left="5509" w:hanging="360"/>
      </w:pPr>
    </w:lvl>
    <w:lvl w:ilvl="5" w:tplc="0409001B" w:tentative="1">
      <w:start w:val="1"/>
      <w:numFmt w:val="lowerRoman"/>
      <w:lvlText w:val="%6."/>
      <w:lvlJc w:val="right"/>
      <w:pPr>
        <w:ind w:left="6229" w:hanging="180"/>
      </w:pPr>
    </w:lvl>
    <w:lvl w:ilvl="6" w:tplc="0409000F" w:tentative="1">
      <w:start w:val="1"/>
      <w:numFmt w:val="decimal"/>
      <w:lvlText w:val="%7."/>
      <w:lvlJc w:val="left"/>
      <w:pPr>
        <w:ind w:left="6949" w:hanging="360"/>
      </w:pPr>
    </w:lvl>
    <w:lvl w:ilvl="7" w:tplc="04090019" w:tentative="1">
      <w:start w:val="1"/>
      <w:numFmt w:val="lowerLetter"/>
      <w:lvlText w:val="%8."/>
      <w:lvlJc w:val="left"/>
      <w:pPr>
        <w:ind w:left="7669" w:hanging="360"/>
      </w:pPr>
    </w:lvl>
    <w:lvl w:ilvl="8" w:tplc="0409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5" w15:restartNumberingAfterBreak="0">
    <w:nsid w:val="7A4C10D4"/>
    <w:multiLevelType w:val="multilevel"/>
    <w:tmpl w:val="A26A31B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6" w15:restartNumberingAfterBreak="0">
    <w:nsid w:val="7BD038E5"/>
    <w:multiLevelType w:val="multilevel"/>
    <w:tmpl w:val="962212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7" w15:restartNumberingAfterBreak="0">
    <w:nsid w:val="7FBD3B2D"/>
    <w:multiLevelType w:val="hybridMultilevel"/>
    <w:tmpl w:val="981029E2"/>
    <w:lvl w:ilvl="0" w:tplc="8EF2748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0"/>
  </w:num>
  <w:num w:numId="4">
    <w:abstractNumId w:val="13"/>
  </w:num>
  <w:num w:numId="5">
    <w:abstractNumId w:val="17"/>
  </w:num>
  <w:num w:numId="6">
    <w:abstractNumId w:val="5"/>
  </w:num>
  <w:num w:numId="7">
    <w:abstractNumId w:val="14"/>
  </w:num>
  <w:num w:numId="8">
    <w:abstractNumId w:val="8"/>
  </w:num>
  <w:num w:numId="9">
    <w:abstractNumId w:val="7"/>
  </w:num>
  <w:num w:numId="10">
    <w:abstractNumId w:val="9"/>
  </w:num>
  <w:num w:numId="11">
    <w:abstractNumId w:val="4"/>
  </w:num>
  <w:num w:numId="12">
    <w:abstractNumId w:val="0"/>
  </w:num>
  <w:num w:numId="13">
    <w:abstractNumId w:val="15"/>
  </w:num>
  <w:num w:numId="14">
    <w:abstractNumId w:val="11"/>
  </w:num>
  <w:num w:numId="15">
    <w:abstractNumId w:val="3"/>
  </w:num>
  <w:num w:numId="16">
    <w:abstractNumId w:val="1"/>
  </w:num>
  <w:num w:numId="17">
    <w:abstractNumId w:val="2"/>
  </w:num>
  <w:num w:numId="18">
    <w:abstractNumId w:val="16"/>
  </w:num>
  <w:num w:numId="1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39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6"/>
  </w:docVars>
  <w:rsids>
    <w:rsidRoot w:val="002869BE"/>
    <w:rsid w:val="00024D32"/>
    <w:rsid w:val="00072020"/>
    <w:rsid w:val="000C4534"/>
    <w:rsid w:val="00114805"/>
    <w:rsid w:val="00135BFA"/>
    <w:rsid w:val="00193179"/>
    <w:rsid w:val="001973D8"/>
    <w:rsid w:val="001E3B1F"/>
    <w:rsid w:val="001F1989"/>
    <w:rsid w:val="0021033A"/>
    <w:rsid w:val="0021547A"/>
    <w:rsid w:val="0028152E"/>
    <w:rsid w:val="002869BE"/>
    <w:rsid w:val="00334165"/>
    <w:rsid w:val="003529DC"/>
    <w:rsid w:val="00383051"/>
    <w:rsid w:val="003D3BE9"/>
    <w:rsid w:val="003E0153"/>
    <w:rsid w:val="003F43D6"/>
    <w:rsid w:val="003F77B3"/>
    <w:rsid w:val="00414EFD"/>
    <w:rsid w:val="004211F3"/>
    <w:rsid w:val="004503B0"/>
    <w:rsid w:val="00453B72"/>
    <w:rsid w:val="004634AD"/>
    <w:rsid w:val="00472C25"/>
    <w:rsid w:val="004D6D40"/>
    <w:rsid w:val="004E5710"/>
    <w:rsid w:val="004F0938"/>
    <w:rsid w:val="004F0B1D"/>
    <w:rsid w:val="00562EBE"/>
    <w:rsid w:val="00577767"/>
    <w:rsid w:val="00583060"/>
    <w:rsid w:val="005A145C"/>
    <w:rsid w:val="005B79A9"/>
    <w:rsid w:val="005E0EAC"/>
    <w:rsid w:val="005F002E"/>
    <w:rsid w:val="00631410"/>
    <w:rsid w:val="006917C7"/>
    <w:rsid w:val="00711CEF"/>
    <w:rsid w:val="00712E25"/>
    <w:rsid w:val="007357FC"/>
    <w:rsid w:val="00762179"/>
    <w:rsid w:val="007B6DCB"/>
    <w:rsid w:val="007B786B"/>
    <w:rsid w:val="00800E2F"/>
    <w:rsid w:val="00803A3C"/>
    <w:rsid w:val="0082646C"/>
    <w:rsid w:val="008277B1"/>
    <w:rsid w:val="00856137"/>
    <w:rsid w:val="0086355C"/>
    <w:rsid w:val="00867626"/>
    <w:rsid w:val="008C2258"/>
    <w:rsid w:val="008D2AE5"/>
    <w:rsid w:val="008D6B16"/>
    <w:rsid w:val="00981D82"/>
    <w:rsid w:val="00996FF1"/>
    <w:rsid w:val="009A2AA8"/>
    <w:rsid w:val="009A750E"/>
    <w:rsid w:val="009A7D95"/>
    <w:rsid w:val="00A002D6"/>
    <w:rsid w:val="00A0033D"/>
    <w:rsid w:val="00A27340"/>
    <w:rsid w:val="00A52FF3"/>
    <w:rsid w:val="00A969C9"/>
    <w:rsid w:val="00B02E26"/>
    <w:rsid w:val="00B11BCC"/>
    <w:rsid w:val="00B11FEF"/>
    <w:rsid w:val="00B4386A"/>
    <w:rsid w:val="00B7692F"/>
    <w:rsid w:val="00B80CF5"/>
    <w:rsid w:val="00B83C67"/>
    <w:rsid w:val="00BA34CF"/>
    <w:rsid w:val="00BB2445"/>
    <w:rsid w:val="00BB5BFB"/>
    <w:rsid w:val="00BD5AFD"/>
    <w:rsid w:val="00BF35BD"/>
    <w:rsid w:val="00C42BC0"/>
    <w:rsid w:val="00C437FC"/>
    <w:rsid w:val="00CC3810"/>
    <w:rsid w:val="00CE595F"/>
    <w:rsid w:val="00D00ED0"/>
    <w:rsid w:val="00D23784"/>
    <w:rsid w:val="00D42B82"/>
    <w:rsid w:val="00D4387B"/>
    <w:rsid w:val="00D43EAC"/>
    <w:rsid w:val="00DC2E81"/>
    <w:rsid w:val="00E04F17"/>
    <w:rsid w:val="00E54987"/>
    <w:rsid w:val="00E7465B"/>
    <w:rsid w:val="00E97A6A"/>
    <w:rsid w:val="00EC538B"/>
    <w:rsid w:val="00EF6673"/>
    <w:rsid w:val="00F70FD5"/>
    <w:rsid w:val="00F87E44"/>
    <w:rsid w:val="00F92255"/>
    <w:rsid w:val="00FB35DE"/>
    <w:rsid w:val="00FB545C"/>
    <w:rsid w:val="00FB6105"/>
    <w:rsid w:val="00FF1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8CD6FED"/>
  <w15:chartTrackingRefBased/>
  <w15:docId w15:val="{23428AD8-B906-4B89-976F-5E49C84828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LP1,פיסקת bullets,lp1,FooterText,numbered,Paragraphe de liste1,מכרזים - טקסט סעיפים,Bullet List,נספח 2 מתוקן,פיסקת רשימה1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aliases w:val="1 תו,1 תו תו,Header תו תו תו,Header תו תו תו תו,כותרת עליונה תו תו,כותרת ראשית"/>
    <w:basedOn w:val="a0"/>
    <w:link w:val="a7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aliases w:val="1 תו תו1,1 תו תו תו,Header תו תו תו תו1,Header תו תו תו תו תו,כותרת עליונה תו תו תו,כותרת ראשית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LP1 תו,פיסקת bullets תו,lp1 תו,FooterText תו,numbered תו,Paragraphe de liste1 תו,מכרזים - טקסט סעיפים תו,Bullet List תו,נספח 2 מתוקן תו,פיסקת רשימה11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a8">
    <w:name w:val="Body Text"/>
    <w:basedOn w:val="a0"/>
    <w:link w:val="a9"/>
    <w:qFormat/>
    <w:rsid w:val="00803A3C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9">
    <w:name w:val="גוף טקסט תו"/>
    <w:link w:val="a8"/>
    <w:rsid w:val="00803A3C"/>
    <w:rPr>
      <w:rFonts w:ascii="Times New Roman" w:eastAsia="Times New Roman" w:hAnsi="Times New Roman" w:cs="David"/>
      <w:szCs w:val="28"/>
      <w:lang w:eastAsia="he-IL"/>
    </w:rPr>
  </w:style>
  <w:style w:type="paragraph" w:styleId="aa">
    <w:name w:val="footer"/>
    <w:basedOn w:val="a0"/>
    <w:link w:val="ab"/>
    <w:uiPriority w:val="99"/>
    <w:unhideWhenUsed/>
    <w:rsid w:val="007B786B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1"/>
    <w:link w:val="aa"/>
    <w:uiPriority w:val="99"/>
    <w:rsid w:val="007B786B"/>
    <w:rPr>
      <w:sz w:val="22"/>
      <w:szCs w:val="22"/>
    </w:rPr>
  </w:style>
  <w:style w:type="paragraph" w:customStyle="1" w:styleId="Normal1">
    <w:name w:val="Normal1"/>
    <w:basedOn w:val="a0"/>
    <w:link w:val="Normal10"/>
    <w:rsid w:val="00D4387B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D4387B"/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ac">
    <w:name w:val="annotation reference"/>
    <w:basedOn w:val="a1"/>
    <w:uiPriority w:val="99"/>
    <w:semiHidden/>
    <w:unhideWhenUsed/>
    <w:rsid w:val="00D43EAC"/>
    <w:rPr>
      <w:sz w:val="16"/>
      <w:szCs w:val="16"/>
    </w:rPr>
  </w:style>
  <w:style w:type="paragraph" w:styleId="ad">
    <w:name w:val="annotation text"/>
    <w:basedOn w:val="a0"/>
    <w:link w:val="ae"/>
    <w:uiPriority w:val="99"/>
    <w:semiHidden/>
    <w:unhideWhenUsed/>
    <w:rsid w:val="00D43EAC"/>
    <w:pPr>
      <w:spacing w:line="240" w:lineRule="auto"/>
    </w:pPr>
    <w:rPr>
      <w:sz w:val="20"/>
      <w:szCs w:val="20"/>
    </w:rPr>
  </w:style>
  <w:style w:type="character" w:customStyle="1" w:styleId="ae">
    <w:name w:val="טקסט הערה תו"/>
    <w:basedOn w:val="a1"/>
    <w:link w:val="ad"/>
    <w:uiPriority w:val="99"/>
    <w:semiHidden/>
    <w:rsid w:val="00D43EAC"/>
  </w:style>
  <w:style w:type="paragraph" w:styleId="af">
    <w:name w:val="annotation subject"/>
    <w:basedOn w:val="ad"/>
    <w:next w:val="ad"/>
    <w:link w:val="af0"/>
    <w:uiPriority w:val="99"/>
    <w:semiHidden/>
    <w:unhideWhenUsed/>
    <w:rsid w:val="00D43EAC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D43EAC"/>
    <w:rPr>
      <w:b/>
      <w:bCs/>
    </w:rPr>
  </w:style>
  <w:style w:type="paragraph" w:styleId="af1">
    <w:name w:val="Balloon Text"/>
    <w:basedOn w:val="a0"/>
    <w:link w:val="af2"/>
    <w:uiPriority w:val="99"/>
    <w:semiHidden/>
    <w:unhideWhenUsed/>
    <w:rsid w:val="00D43EAC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2">
    <w:name w:val="טקסט בלונים תו"/>
    <w:basedOn w:val="a1"/>
    <w:link w:val="af1"/>
    <w:uiPriority w:val="99"/>
    <w:semiHidden/>
    <w:rsid w:val="00D43EAC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159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5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5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gov.il/he/Departments/publications/Call_for_bids/tender-56-2022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justice.gov.il" TargetMode="External"/><Relationship Id="rId5" Type="http://schemas.openxmlformats.org/officeDocument/2006/relationships/styles" Target="styles.xml"/><Relationship Id="rId10" Type="http://schemas.openxmlformats.org/officeDocument/2006/relationships/hyperlink" Target="https://merkava.mrp.gov.il/tenders/gate/index.html?bid_object_id=4000553013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F75D6-EC3E-4D60-97C9-40B6A2D3E299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531</Words>
  <Characters>2657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MOJ</Company>
  <LinksUpToDate>false</LinksUpToDate>
  <CharactersWithSpaces>3182</CharactersWithSpaces>
  <SharedDoc>false</SharedDoc>
  <HLinks>
    <vt:vector size="18" baseType="variant">
      <vt:variant>
        <vt:i4>6488124</vt:i4>
      </vt:variant>
      <vt:variant>
        <vt:i4>9</vt:i4>
      </vt:variant>
      <vt:variant>
        <vt:i4>0</vt:i4>
      </vt:variant>
      <vt:variant>
        <vt:i4>5</vt:i4>
      </vt:variant>
      <vt:variant>
        <vt:lpwstr>https://www.gov.il/he/Departments/publications/Call_for_bids/tender-45-2021</vt:lpwstr>
      </vt:variant>
      <vt:variant>
        <vt:lpwstr/>
      </vt:variant>
      <vt:variant>
        <vt:i4>6881329</vt:i4>
      </vt:variant>
      <vt:variant>
        <vt:i4>6</vt:i4>
      </vt:variant>
      <vt:variant>
        <vt:i4>0</vt:i4>
      </vt:variant>
      <vt:variant>
        <vt:i4>5</vt:i4>
      </vt:variant>
      <vt:variant>
        <vt:lpwstr>http://www.justice.gov.il/</vt:lpwstr>
      </vt:variant>
      <vt:variant>
        <vt:lpwstr/>
      </vt:variant>
      <vt:variant>
        <vt:i4>589927</vt:i4>
      </vt:variant>
      <vt:variant>
        <vt:i4>3</vt:i4>
      </vt:variant>
      <vt:variant>
        <vt:i4>0</vt:i4>
      </vt:variant>
      <vt:variant>
        <vt:i4>5</vt:i4>
      </vt:variant>
      <vt:variant>
        <vt:lpwstr>mailto:michraz@justice.gov.il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בעברית מכרז פומבי 35.16</dc:title>
  <dc:subject/>
  <dc:creator>Amihay Chismario</dc:creator>
  <cp:keywords/>
  <dc:description>שלב 3 - טיפול בטבלאות</dc:description>
  <cp:lastModifiedBy>Adi Reuven (rechesh)</cp:lastModifiedBy>
  <cp:revision>2</cp:revision>
  <dcterms:created xsi:type="dcterms:W3CDTF">2022-06-01T07:17:00Z</dcterms:created>
  <dcterms:modified xsi:type="dcterms:W3CDTF">2022-06-01T07:17:00Z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ctmFieldsUpdated">
    <vt:bool>true</vt:bool>
  </property>
</Properties>
</file>